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EBE3" w14:textId="28891DC6" w:rsidR="00A27393" w:rsidRDefault="00A27393" w:rsidP="00A27393">
      <w:pPr>
        <w:jc w:val="center"/>
        <w:rPr>
          <w:rFonts w:ascii="Arial" w:hAnsi="Arial" w:cs="Arial"/>
          <w:b/>
          <w:bCs/>
          <w:sz w:val="32"/>
          <w:szCs w:val="32"/>
        </w:rPr>
      </w:pPr>
      <w:r w:rsidRPr="001C299E">
        <w:rPr>
          <w:rFonts w:ascii="Arial" w:hAnsi="Arial" w:cs="Arial"/>
          <w:b/>
          <w:bCs/>
          <w:sz w:val="32"/>
          <w:szCs w:val="32"/>
        </w:rPr>
        <w:t>Questions for Dr. Fadal</w:t>
      </w:r>
    </w:p>
    <w:p w14:paraId="2F480E3F" w14:textId="2BBFCD62" w:rsidR="00D56356" w:rsidRPr="00D56356" w:rsidRDefault="00D56356" w:rsidP="00A27393">
      <w:pPr>
        <w:jc w:val="center"/>
        <w:rPr>
          <w:rFonts w:ascii="Arial" w:hAnsi="Arial" w:cs="Arial"/>
          <w:b/>
          <w:bCs/>
          <w:sz w:val="24"/>
          <w:szCs w:val="24"/>
        </w:rPr>
      </w:pPr>
      <w:r>
        <w:rPr>
          <w:rFonts w:ascii="Arial" w:hAnsi="Arial" w:cs="Arial"/>
          <w:b/>
          <w:bCs/>
          <w:sz w:val="24"/>
          <w:szCs w:val="24"/>
        </w:rPr>
        <w:t>September 16, 2022</w:t>
      </w:r>
    </w:p>
    <w:p w14:paraId="49DC6DE9" w14:textId="77777777" w:rsidR="00A27393" w:rsidRPr="00A27393" w:rsidRDefault="00A27393" w:rsidP="001466D3">
      <w:pPr>
        <w:rPr>
          <w:rFonts w:ascii="Arial" w:hAnsi="Arial" w:cs="Arial"/>
          <w:sz w:val="24"/>
          <w:szCs w:val="24"/>
        </w:rPr>
      </w:pPr>
    </w:p>
    <w:p w14:paraId="166AA0F1" w14:textId="2BED4E2A" w:rsidR="001466D3" w:rsidRPr="001C299E" w:rsidRDefault="001466D3" w:rsidP="001466D3">
      <w:pPr>
        <w:rPr>
          <w:rFonts w:ascii="Arial" w:hAnsi="Arial" w:cs="Arial"/>
          <w:sz w:val="28"/>
          <w:szCs w:val="28"/>
          <w:u w:val="single"/>
        </w:rPr>
      </w:pPr>
      <w:r w:rsidRPr="001C299E">
        <w:rPr>
          <w:rFonts w:ascii="Arial" w:hAnsi="Arial" w:cs="Arial"/>
          <w:sz w:val="28"/>
          <w:szCs w:val="28"/>
          <w:u w:val="single"/>
        </w:rPr>
        <w:t>General</w:t>
      </w:r>
      <w:r w:rsidR="00E81BAC" w:rsidRPr="001C299E">
        <w:rPr>
          <w:rFonts w:ascii="Arial" w:hAnsi="Arial" w:cs="Arial"/>
          <w:sz w:val="28"/>
          <w:szCs w:val="28"/>
          <w:u w:val="single"/>
        </w:rPr>
        <w:t xml:space="preserve"> Questions</w:t>
      </w:r>
    </w:p>
    <w:p w14:paraId="65DBAE3B" w14:textId="7F7B07AD" w:rsidR="001466D3" w:rsidRPr="00A27393" w:rsidRDefault="001466D3" w:rsidP="001466D3">
      <w:pPr>
        <w:pStyle w:val="ListParagraph"/>
        <w:numPr>
          <w:ilvl w:val="0"/>
          <w:numId w:val="2"/>
        </w:numPr>
        <w:rPr>
          <w:rFonts w:ascii="Arial" w:hAnsi="Arial" w:cs="Arial"/>
          <w:sz w:val="24"/>
          <w:szCs w:val="24"/>
        </w:rPr>
      </w:pPr>
      <w:r w:rsidRPr="00A27393">
        <w:rPr>
          <w:rFonts w:ascii="Arial" w:hAnsi="Arial" w:cs="Arial"/>
          <w:sz w:val="24"/>
          <w:szCs w:val="24"/>
        </w:rPr>
        <w:t>What is the role of the Disability Compliance Office (DCO)</w:t>
      </w:r>
      <w:r w:rsidR="003B461C" w:rsidRPr="00A27393">
        <w:rPr>
          <w:rFonts w:ascii="Arial" w:hAnsi="Arial" w:cs="Arial"/>
          <w:sz w:val="24"/>
          <w:szCs w:val="24"/>
        </w:rPr>
        <w:t>? i.e.:</w:t>
      </w:r>
    </w:p>
    <w:p w14:paraId="37B7F044" w14:textId="2CC6CB1B" w:rsidR="001466D3" w:rsidRPr="00A27393" w:rsidRDefault="001466D3" w:rsidP="001466D3">
      <w:pPr>
        <w:pStyle w:val="ListParagraph"/>
        <w:numPr>
          <w:ilvl w:val="1"/>
          <w:numId w:val="2"/>
        </w:numPr>
        <w:rPr>
          <w:rFonts w:ascii="Arial" w:hAnsi="Arial" w:cs="Arial"/>
          <w:sz w:val="24"/>
          <w:szCs w:val="24"/>
        </w:rPr>
      </w:pPr>
      <w:r w:rsidRPr="00A27393">
        <w:rPr>
          <w:rFonts w:ascii="Arial" w:hAnsi="Arial" w:cs="Arial"/>
          <w:sz w:val="24"/>
          <w:szCs w:val="24"/>
        </w:rPr>
        <w:t>Administration of employee reasonable accommodations under Title I of the ADA</w:t>
      </w:r>
    </w:p>
    <w:p w14:paraId="5303C5A4" w14:textId="616A82B4" w:rsidR="001466D3" w:rsidRPr="00A27393" w:rsidRDefault="001466D3" w:rsidP="001466D3">
      <w:pPr>
        <w:pStyle w:val="ListParagraph"/>
        <w:numPr>
          <w:ilvl w:val="1"/>
          <w:numId w:val="2"/>
        </w:numPr>
        <w:rPr>
          <w:rFonts w:ascii="Arial" w:hAnsi="Arial" w:cs="Arial"/>
          <w:sz w:val="24"/>
          <w:szCs w:val="24"/>
        </w:rPr>
      </w:pPr>
      <w:r w:rsidRPr="00A27393">
        <w:rPr>
          <w:rFonts w:ascii="Arial" w:hAnsi="Arial" w:cs="Arial"/>
          <w:sz w:val="24"/>
          <w:szCs w:val="24"/>
        </w:rPr>
        <w:t>Compliance of facilities, programs, services, and activities under Title II of the ADA</w:t>
      </w:r>
    </w:p>
    <w:p w14:paraId="13AD0A21" w14:textId="6027AECF" w:rsidR="001466D3" w:rsidRPr="00A27393" w:rsidRDefault="001466D3" w:rsidP="001466D3">
      <w:pPr>
        <w:pStyle w:val="ListParagraph"/>
        <w:numPr>
          <w:ilvl w:val="0"/>
          <w:numId w:val="2"/>
        </w:numPr>
        <w:rPr>
          <w:rFonts w:ascii="Arial" w:hAnsi="Arial" w:cs="Arial"/>
          <w:sz w:val="24"/>
          <w:szCs w:val="24"/>
        </w:rPr>
      </w:pPr>
      <w:r w:rsidRPr="00A27393">
        <w:rPr>
          <w:rFonts w:ascii="Arial" w:hAnsi="Arial" w:cs="Arial"/>
          <w:sz w:val="24"/>
          <w:szCs w:val="24"/>
        </w:rPr>
        <w:t xml:space="preserve">What is the process for complaints alleging discrimination </w:t>
      </w:r>
      <w:r w:rsidR="006A14B9" w:rsidRPr="00A27393">
        <w:rPr>
          <w:rFonts w:ascii="Arial" w:hAnsi="Arial" w:cs="Arial"/>
          <w:sz w:val="24"/>
          <w:szCs w:val="24"/>
        </w:rPr>
        <w:t>because on</w:t>
      </w:r>
      <w:r w:rsidRPr="00A27393">
        <w:rPr>
          <w:rFonts w:ascii="Arial" w:hAnsi="Arial" w:cs="Arial"/>
          <w:sz w:val="24"/>
          <w:szCs w:val="24"/>
        </w:rPr>
        <w:t xml:space="preserve"> disability? Do the DCO and EEO offices coordinate on these?</w:t>
      </w:r>
    </w:p>
    <w:p w14:paraId="706A5FE3" w14:textId="719090CD" w:rsidR="001466D3" w:rsidRPr="00A27393" w:rsidRDefault="001466D3" w:rsidP="001466D3">
      <w:pPr>
        <w:pStyle w:val="ListParagraph"/>
        <w:numPr>
          <w:ilvl w:val="0"/>
          <w:numId w:val="2"/>
        </w:numPr>
        <w:rPr>
          <w:rFonts w:ascii="Arial" w:hAnsi="Arial" w:cs="Arial"/>
          <w:sz w:val="24"/>
          <w:szCs w:val="24"/>
        </w:rPr>
      </w:pPr>
      <w:r w:rsidRPr="00A27393">
        <w:rPr>
          <w:rFonts w:ascii="Arial" w:hAnsi="Arial" w:cs="Arial"/>
          <w:sz w:val="24"/>
          <w:szCs w:val="24"/>
        </w:rPr>
        <w:t>What support and resources does the DCO receive from the Department of Personnel Services</w:t>
      </w:r>
      <w:r w:rsidR="00E81BAC" w:rsidRPr="00A27393">
        <w:rPr>
          <w:rFonts w:ascii="Arial" w:hAnsi="Arial" w:cs="Arial"/>
          <w:sz w:val="24"/>
          <w:szCs w:val="24"/>
        </w:rPr>
        <w:t xml:space="preserve"> (DPS)</w:t>
      </w:r>
      <w:r w:rsidRPr="00A27393">
        <w:rPr>
          <w:rFonts w:ascii="Arial" w:hAnsi="Arial" w:cs="Arial"/>
          <w:sz w:val="24"/>
          <w:szCs w:val="24"/>
        </w:rPr>
        <w:t xml:space="preserve"> to achieve its mission?</w:t>
      </w:r>
    </w:p>
    <w:p w14:paraId="3BED87BE" w14:textId="05EAD1C0" w:rsidR="001466D3" w:rsidRPr="00A27393" w:rsidRDefault="001466D3" w:rsidP="001466D3">
      <w:pPr>
        <w:pStyle w:val="ListParagraph"/>
        <w:numPr>
          <w:ilvl w:val="0"/>
          <w:numId w:val="2"/>
        </w:numPr>
        <w:rPr>
          <w:rFonts w:ascii="Arial" w:hAnsi="Arial" w:cs="Arial"/>
          <w:sz w:val="24"/>
          <w:szCs w:val="24"/>
        </w:rPr>
      </w:pPr>
      <w:r w:rsidRPr="00A27393">
        <w:rPr>
          <w:rFonts w:ascii="Arial" w:hAnsi="Arial" w:cs="Arial"/>
          <w:sz w:val="24"/>
          <w:szCs w:val="24"/>
        </w:rPr>
        <w:t xml:space="preserve">Why was the DCO’s budget reduced </w:t>
      </w:r>
      <w:r w:rsidR="00E81BAC" w:rsidRPr="00A27393">
        <w:rPr>
          <w:rFonts w:ascii="Arial" w:hAnsi="Arial" w:cs="Arial"/>
          <w:sz w:val="24"/>
          <w:szCs w:val="24"/>
        </w:rPr>
        <w:t xml:space="preserve">by $80,370 </w:t>
      </w:r>
      <w:r w:rsidRPr="00A27393">
        <w:rPr>
          <w:rFonts w:ascii="Arial" w:hAnsi="Arial" w:cs="Arial"/>
          <w:sz w:val="24"/>
          <w:szCs w:val="24"/>
        </w:rPr>
        <w:t xml:space="preserve">for FY 2022-23? Why was it the only </w:t>
      </w:r>
      <w:r w:rsidR="00E81BAC" w:rsidRPr="00A27393">
        <w:rPr>
          <w:rFonts w:ascii="Arial" w:hAnsi="Arial" w:cs="Arial"/>
          <w:sz w:val="24"/>
          <w:szCs w:val="24"/>
        </w:rPr>
        <w:t xml:space="preserve">DPS </w:t>
      </w:r>
      <w:r w:rsidRPr="00A27393">
        <w:rPr>
          <w:rFonts w:ascii="Arial" w:hAnsi="Arial" w:cs="Arial"/>
          <w:sz w:val="24"/>
          <w:szCs w:val="24"/>
        </w:rPr>
        <w:t>unit which had its budget reduced, when all other units received increases?</w:t>
      </w:r>
    </w:p>
    <w:p w14:paraId="28E55D6D" w14:textId="72636533" w:rsidR="001466D3" w:rsidRPr="00A27393" w:rsidRDefault="001466D3" w:rsidP="001466D3">
      <w:pPr>
        <w:pStyle w:val="ListParagraph"/>
        <w:numPr>
          <w:ilvl w:val="0"/>
          <w:numId w:val="2"/>
        </w:numPr>
        <w:rPr>
          <w:rFonts w:ascii="Arial" w:hAnsi="Arial" w:cs="Arial"/>
          <w:sz w:val="24"/>
          <w:szCs w:val="24"/>
        </w:rPr>
      </w:pPr>
      <w:r w:rsidRPr="00A27393">
        <w:rPr>
          <w:rFonts w:ascii="Arial" w:hAnsi="Arial" w:cs="Arial"/>
          <w:sz w:val="24"/>
          <w:szCs w:val="24"/>
        </w:rPr>
        <w:t xml:space="preserve">What is the current </w:t>
      </w:r>
      <w:r w:rsidR="00E81BAC" w:rsidRPr="00A27393">
        <w:rPr>
          <w:rFonts w:ascii="Arial" w:hAnsi="Arial" w:cs="Arial"/>
          <w:sz w:val="24"/>
          <w:szCs w:val="24"/>
        </w:rPr>
        <w:t xml:space="preserve">and future </w:t>
      </w:r>
      <w:r w:rsidRPr="00A27393">
        <w:rPr>
          <w:rFonts w:ascii="Arial" w:hAnsi="Arial" w:cs="Arial"/>
          <w:sz w:val="24"/>
          <w:szCs w:val="24"/>
        </w:rPr>
        <w:t>staffing structure of the DCO – job classifications and work assignments?</w:t>
      </w:r>
    </w:p>
    <w:p w14:paraId="6A2E5C79" w14:textId="71408892" w:rsidR="00E81BAC" w:rsidRPr="00A27393" w:rsidRDefault="00E81BAC" w:rsidP="001466D3">
      <w:pPr>
        <w:pStyle w:val="ListParagraph"/>
        <w:numPr>
          <w:ilvl w:val="0"/>
          <w:numId w:val="2"/>
        </w:numPr>
        <w:rPr>
          <w:rFonts w:ascii="Arial" w:hAnsi="Arial" w:cs="Arial"/>
          <w:sz w:val="24"/>
          <w:szCs w:val="24"/>
        </w:rPr>
      </w:pPr>
      <w:r w:rsidRPr="00A27393">
        <w:rPr>
          <w:rFonts w:ascii="Arial" w:hAnsi="Arial" w:cs="Arial"/>
          <w:sz w:val="24"/>
          <w:szCs w:val="24"/>
        </w:rPr>
        <w:t>Why was the DCO one of the units relocated from the County Administration Building to the Tech Center, while some other DPS units were not relocated?</w:t>
      </w:r>
    </w:p>
    <w:p w14:paraId="5DC5AAE7" w14:textId="77777777" w:rsidR="001466D3" w:rsidRPr="00A27393" w:rsidRDefault="001466D3" w:rsidP="001466D3">
      <w:pPr>
        <w:rPr>
          <w:rFonts w:ascii="Arial" w:hAnsi="Arial" w:cs="Arial"/>
          <w:sz w:val="24"/>
          <w:szCs w:val="24"/>
        </w:rPr>
      </w:pPr>
    </w:p>
    <w:p w14:paraId="32DA08CD" w14:textId="6976C7A0" w:rsidR="00D10672" w:rsidRPr="001C299E" w:rsidRDefault="00D10672" w:rsidP="00D10672">
      <w:pPr>
        <w:rPr>
          <w:rFonts w:ascii="Arial" w:hAnsi="Arial" w:cs="Arial"/>
          <w:sz w:val="28"/>
          <w:szCs w:val="28"/>
          <w:u w:val="single"/>
        </w:rPr>
      </w:pPr>
      <w:r w:rsidRPr="001C299E">
        <w:rPr>
          <w:rFonts w:ascii="Arial" w:hAnsi="Arial" w:cs="Arial"/>
          <w:sz w:val="28"/>
          <w:szCs w:val="28"/>
          <w:u w:val="single"/>
        </w:rPr>
        <w:t>Title I</w:t>
      </w:r>
      <w:r w:rsidR="006A14B9" w:rsidRPr="001C299E">
        <w:rPr>
          <w:rFonts w:ascii="Arial" w:hAnsi="Arial" w:cs="Arial"/>
          <w:sz w:val="28"/>
          <w:szCs w:val="28"/>
          <w:u w:val="single"/>
        </w:rPr>
        <w:t xml:space="preserve"> ADA Questions</w:t>
      </w:r>
    </w:p>
    <w:p w14:paraId="15AF0B34" w14:textId="6A9310E8" w:rsidR="00D10672" w:rsidRPr="00A27393" w:rsidRDefault="00D10672" w:rsidP="00E81BAC">
      <w:pPr>
        <w:pStyle w:val="ListParagraph"/>
        <w:numPr>
          <w:ilvl w:val="0"/>
          <w:numId w:val="4"/>
        </w:numPr>
        <w:rPr>
          <w:rFonts w:ascii="Arial" w:hAnsi="Arial" w:cs="Arial"/>
          <w:sz w:val="24"/>
          <w:szCs w:val="24"/>
        </w:rPr>
      </w:pPr>
      <w:r w:rsidRPr="00A27393">
        <w:rPr>
          <w:rFonts w:ascii="Arial" w:hAnsi="Arial" w:cs="Arial"/>
          <w:sz w:val="24"/>
          <w:szCs w:val="24"/>
        </w:rPr>
        <w:t>What is the process for an employee to submit a request</w:t>
      </w:r>
      <w:r w:rsidR="006A14B9" w:rsidRPr="00A27393">
        <w:rPr>
          <w:rFonts w:ascii="Arial" w:hAnsi="Arial" w:cs="Arial"/>
          <w:sz w:val="24"/>
          <w:szCs w:val="24"/>
        </w:rPr>
        <w:t xml:space="preserve"> for reasonable accommodations</w:t>
      </w:r>
      <w:r w:rsidRPr="00A27393">
        <w:rPr>
          <w:rFonts w:ascii="Arial" w:hAnsi="Arial" w:cs="Arial"/>
          <w:sz w:val="24"/>
          <w:szCs w:val="24"/>
        </w:rPr>
        <w:t xml:space="preserve">? What is the follow up process, and what is the timeframe? Are there clear expectations set for a timely response? How does DPS ensure that employees are being engaged in the mandated interactive process? How are they tracked to ensure timelines and effective implementation of </w:t>
      </w:r>
      <w:r w:rsidR="006A14B9" w:rsidRPr="00A27393">
        <w:rPr>
          <w:rFonts w:ascii="Arial" w:hAnsi="Arial" w:cs="Arial"/>
          <w:sz w:val="24"/>
          <w:szCs w:val="24"/>
        </w:rPr>
        <w:t xml:space="preserve">reasonable </w:t>
      </w:r>
      <w:r w:rsidRPr="00A27393">
        <w:rPr>
          <w:rFonts w:ascii="Arial" w:hAnsi="Arial" w:cs="Arial"/>
          <w:sz w:val="24"/>
          <w:szCs w:val="24"/>
        </w:rPr>
        <w:t xml:space="preserve">accommodations? Is there any follow-up after the </w:t>
      </w:r>
      <w:r w:rsidR="006A14B9" w:rsidRPr="00A27393">
        <w:rPr>
          <w:rFonts w:ascii="Arial" w:hAnsi="Arial" w:cs="Arial"/>
          <w:sz w:val="24"/>
          <w:szCs w:val="24"/>
        </w:rPr>
        <w:t xml:space="preserve">reasonable </w:t>
      </w:r>
      <w:r w:rsidRPr="00A27393">
        <w:rPr>
          <w:rFonts w:ascii="Arial" w:hAnsi="Arial" w:cs="Arial"/>
          <w:sz w:val="24"/>
          <w:szCs w:val="24"/>
        </w:rPr>
        <w:t>accommodation is in place to ensure it is effective?</w:t>
      </w:r>
    </w:p>
    <w:p w14:paraId="507684D6" w14:textId="77777777" w:rsidR="001466D3" w:rsidRPr="00A27393" w:rsidRDefault="001466D3" w:rsidP="001466D3">
      <w:pPr>
        <w:rPr>
          <w:rFonts w:ascii="Arial" w:hAnsi="Arial" w:cs="Arial"/>
          <w:sz w:val="24"/>
          <w:szCs w:val="24"/>
        </w:rPr>
      </w:pPr>
    </w:p>
    <w:p w14:paraId="064C146A" w14:textId="26D815BA" w:rsidR="00D10672" w:rsidRPr="001C299E" w:rsidRDefault="00D10672" w:rsidP="00D10672">
      <w:pPr>
        <w:rPr>
          <w:rFonts w:ascii="Arial" w:hAnsi="Arial" w:cs="Arial"/>
          <w:sz w:val="28"/>
          <w:szCs w:val="28"/>
          <w:u w:val="single"/>
        </w:rPr>
      </w:pPr>
      <w:r w:rsidRPr="001C299E">
        <w:rPr>
          <w:rFonts w:ascii="Arial" w:hAnsi="Arial" w:cs="Arial"/>
          <w:sz w:val="28"/>
          <w:szCs w:val="28"/>
          <w:u w:val="single"/>
        </w:rPr>
        <w:t>Title II</w:t>
      </w:r>
      <w:r w:rsidR="006A14B9" w:rsidRPr="001C299E">
        <w:rPr>
          <w:rFonts w:ascii="Arial" w:hAnsi="Arial" w:cs="Arial"/>
          <w:sz w:val="28"/>
          <w:szCs w:val="28"/>
          <w:u w:val="single"/>
        </w:rPr>
        <w:t xml:space="preserve"> ADA Questions</w:t>
      </w:r>
    </w:p>
    <w:p w14:paraId="2F5B21DF" w14:textId="77777777" w:rsidR="00D10672" w:rsidRPr="00A27393" w:rsidRDefault="00D10672" w:rsidP="00E81BAC">
      <w:pPr>
        <w:pStyle w:val="ListParagraph"/>
        <w:numPr>
          <w:ilvl w:val="0"/>
          <w:numId w:val="5"/>
        </w:numPr>
        <w:rPr>
          <w:rFonts w:ascii="Arial" w:hAnsi="Arial" w:cs="Arial"/>
          <w:sz w:val="24"/>
          <w:szCs w:val="24"/>
        </w:rPr>
      </w:pPr>
      <w:r w:rsidRPr="00A27393">
        <w:rPr>
          <w:rFonts w:ascii="Arial" w:hAnsi="Arial" w:cs="Arial"/>
          <w:sz w:val="24"/>
          <w:szCs w:val="24"/>
        </w:rPr>
        <w:t>What is the role of the DCO ADA Title II compliance? What has been done to train and support the departmental liaisons appointed to oversee Title II activities and requirements? What resources have been provided to them?</w:t>
      </w:r>
    </w:p>
    <w:p w14:paraId="24AAA9D1" w14:textId="42172E62" w:rsidR="00D10672" w:rsidRPr="00B624E0" w:rsidRDefault="001466D3" w:rsidP="00D10672">
      <w:pPr>
        <w:pStyle w:val="ListParagraph"/>
        <w:numPr>
          <w:ilvl w:val="0"/>
          <w:numId w:val="5"/>
        </w:numPr>
        <w:rPr>
          <w:rFonts w:ascii="Arial" w:hAnsi="Arial" w:cs="Arial"/>
          <w:sz w:val="24"/>
          <w:szCs w:val="24"/>
        </w:rPr>
      </w:pPr>
      <w:r w:rsidRPr="00A27393">
        <w:rPr>
          <w:rFonts w:ascii="Arial" w:hAnsi="Arial" w:cs="Arial"/>
          <w:sz w:val="24"/>
          <w:szCs w:val="24"/>
        </w:rPr>
        <w:t>What is the DCO’s role in implementing the findings and recommendations for removing access barriers identified in the ADA Self-Evaluation for DPS, and County-wide?</w:t>
      </w:r>
    </w:p>
    <w:sectPr w:rsidR="00D10672" w:rsidRPr="00B6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0857"/>
    <w:multiLevelType w:val="hybridMultilevel"/>
    <w:tmpl w:val="A02070A6"/>
    <w:lvl w:ilvl="0" w:tplc="BB760E0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9736D1"/>
    <w:multiLevelType w:val="hybridMultilevel"/>
    <w:tmpl w:val="8140E2A6"/>
    <w:lvl w:ilvl="0" w:tplc="78864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3AB4"/>
    <w:multiLevelType w:val="hybridMultilevel"/>
    <w:tmpl w:val="E354D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A66C1"/>
    <w:multiLevelType w:val="hybridMultilevel"/>
    <w:tmpl w:val="8592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77741"/>
    <w:multiLevelType w:val="hybridMultilevel"/>
    <w:tmpl w:val="A12A557E"/>
    <w:lvl w:ilvl="0" w:tplc="3A760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682154">
    <w:abstractNumId w:val="2"/>
  </w:num>
  <w:num w:numId="2" w16cid:durableId="258294271">
    <w:abstractNumId w:val="0"/>
  </w:num>
  <w:num w:numId="3" w16cid:durableId="202718894">
    <w:abstractNumId w:val="3"/>
  </w:num>
  <w:num w:numId="4" w16cid:durableId="316540930">
    <w:abstractNumId w:val="4"/>
  </w:num>
  <w:num w:numId="5" w16cid:durableId="157582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6"/>
    <w:rsid w:val="000C2143"/>
    <w:rsid w:val="001466D3"/>
    <w:rsid w:val="001C299E"/>
    <w:rsid w:val="003B461C"/>
    <w:rsid w:val="005C37E1"/>
    <w:rsid w:val="005E32E1"/>
    <w:rsid w:val="006A14B9"/>
    <w:rsid w:val="0070244C"/>
    <w:rsid w:val="007F09FC"/>
    <w:rsid w:val="008002CE"/>
    <w:rsid w:val="008B0C66"/>
    <w:rsid w:val="00A27393"/>
    <w:rsid w:val="00B624E0"/>
    <w:rsid w:val="00D10672"/>
    <w:rsid w:val="00D56356"/>
    <w:rsid w:val="00E3349F"/>
    <w:rsid w:val="00E8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E45F"/>
  <w15:chartTrackingRefBased/>
  <w15:docId w15:val="{ABF2ECE8-EC28-424C-9070-DF24BAA4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8EBDDB-150D-4E15-903E-833D7A66E6AB}"/>
</file>

<file path=customXml/itemProps2.xml><?xml version="1.0" encoding="utf-8"?>
<ds:datastoreItem xmlns:ds="http://schemas.openxmlformats.org/officeDocument/2006/customXml" ds:itemID="{A15F3A5C-CEAA-49C8-85A8-BE19C3D700A2}"/>
</file>

<file path=customXml/itemProps3.xml><?xml version="1.0" encoding="utf-8"?>
<ds:datastoreItem xmlns:ds="http://schemas.openxmlformats.org/officeDocument/2006/customXml" ds:itemID="{1E8CEC63-AFA0-438D-80EA-5CE28DDEB39C}"/>
</file>

<file path=docProps/app.xml><?xml version="1.0" encoding="utf-8"?>
<Properties xmlns="http://schemas.openxmlformats.org/officeDocument/2006/extended-properties" xmlns:vt="http://schemas.openxmlformats.org/officeDocument/2006/docPropsVTypes">
  <Template>Normal</Template>
  <TotalTime>221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Eugene Lozano</cp:lastModifiedBy>
  <cp:revision>8</cp:revision>
  <dcterms:created xsi:type="dcterms:W3CDTF">2022-09-15T15:40:00Z</dcterms:created>
  <dcterms:modified xsi:type="dcterms:W3CDTF">2022-09-16T19:22:00Z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