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F1" w:rsidRDefault="00193367">
      <w:pPr>
        <w:spacing w:after="0"/>
        <w:ind w:left="722"/>
        <w:jc w:val="center"/>
      </w:pPr>
      <w:r>
        <w:rPr>
          <w:noProof/>
        </w:rPr>
        <w:drawing>
          <wp:anchor distT="0" distB="0" distL="114300" distR="114300" simplePos="0" relativeHeight="251658240" behindDoc="0" locked="0" layoutInCell="1" allowOverlap="0">
            <wp:simplePos x="0" y="0"/>
            <wp:positionH relativeFrom="column">
              <wp:posOffset>-33527</wp:posOffset>
            </wp:positionH>
            <wp:positionV relativeFrom="paragraph">
              <wp:posOffset>-268889</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rsidR="001E27F1" w:rsidRDefault="00193367">
      <w:pPr>
        <w:spacing w:after="52"/>
        <w:ind w:left="68"/>
        <w:jc w:val="center"/>
      </w:pPr>
      <w:r>
        <w:rPr>
          <w:rFonts w:ascii="Arial" w:eastAsia="Arial" w:hAnsi="Arial" w:cs="Arial"/>
          <w:b/>
          <w:sz w:val="24"/>
        </w:rPr>
        <w:t xml:space="preserve"> </w:t>
      </w:r>
    </w:p>
    <w:p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2674D4">
        <w:rPr>
          <w:rFonts w:ascii="Arial" w:eastAsia="Arial" w:hAnsi="Arial" w:cs="Arial"/>
          <w:b/>
          <w:sz w:val="32"/>
        </w:rPr>
        <w:t>February</w:t>
      </w:r>
      <w:r w:rsidR="0061703F">
        <w:rPr>
          <w:rFonts w:ascii="Arial" w:eastAsia="Arial" w:hAnsi="Arial" w:cs="Arial"/>
          <w:b/>
          <w:sz w:val="32"/>
        </w:rPr>
        <w:t xml:space="preserve"> 2</w:t>
      </w:r>
      <w:r w:rsidR="002674D4">
        <w:rPr>
          <w:rFonts w:ascii="Arial" w:eastAsia="Arial" w:hAnsi="Arial" w:cs="Arial"/>
          <w:b/>
          <w:sz w:val="32"/>
        </w:rPr>
        <w:t>1</w:t>
      </w:r>
      <w:r>
        <w:rPr>
          <w:rFonts w:ascii="Arial" w:eastAsia="Arial" w:hAnsi="Arial" w:cs="Arial"/>
          <w:b/>
          <w:sz w:val="32"/>
        </w:rPr>
        <w:t>, 201</w:t>
      </w:r>
      <w:r w:rsidR="002674D4">
        <w:rPr>
          <w:rFonts w:ascii="Arial" w:eastAsia="Arial" w:hAnsi="Arial" w:cs="Arial"/>
          <w:b/>
          <w:sz w:val="32"/>
        </w:rPr>
        <w:t>7</w:t>
      </w:r>
      <w:r>
        <w:rPr>
          <w:rFonts w:ascii="Arial" w:eastAsia="Arial" w:hAnsi="Arial" w:cs="Arial"/>
          <w:b/>
          <w:sz w:val="32"/>
        </w:rPr>
        <w:t xml:space="preserve"> </w:t>
      </w:r>
    </w:p>
    <w:p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rsidR="001E27F1" w:rsidRDefault="00193367">
      <w:pPr>
        <w:spacing w:after="0"/>
        <w:ind w:left="90"/>
        <w:jc w:val="center"/>
      </w:pPr>
      <w:r>
        <w:rPr>
          <w:rFonts w:ascii="Arial" w:eastAsia="Arial" w:hAnsi="Arial" w:cs="Arial"/>
          <w:b/>
          <w:sz w:val="32"/>
        </w:rPr>
        <w:t xml:space="preserve"> </w:t>
      </w:r>
    </w:p>
    <w:p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rsidR="001E27F1" w:rsidRDefault="00193367">
      <w:pPr>
        <w:spacing w:after="12" w:line="250" w:lineRule="auto"/>
        <w:ind w:left="10" w:right="3" w:hanging="10"/>
        <w:jc w:val="center"/>
      </w:pPr>
      <w:r>
        <w:rPr>
          <w:rFonts w:ascii="Arial" w:eastAsia="Arial" w:hAnsi="Arial" w:cs="Arial"/>
          <w:b/>
          <w:sz w:val="32"/>
        </w:rPr>
        <w:t xml:space="preserve">700 H STREET Hearing Room 1 </w:t>
      </w:r>
    </w:p>
    <w:p w:rsidR="001E27F1" w:rsidRDefault="00193367">
      <w:pPr>
        <w:spacing w:after="21"/>
        <w:ind w:left="56"/>
        <w:jc w:val="center"/>
      </w:pPr>
      <w:r>
        <w:rPr>
          <w:rFonts w:ascii="Arial" w:eastAsia="Arial" w:hAnsi="Arial" w:cs="Arial"/>
          <w:b/>
          <w:sz w:val="20"/>
        </w:rPr>
        <w:t xml:space="preserve"> </w:t>
      </w:r>
    </w:p>
    <w:p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rsidR="001E27F1" w:rsidRDefault="00193367">
      <w:pPr>
        <w:spacing w:after="0"/>
      </w:pPr>
      <w:r>
        <w:rPr>
          <w:rFonts w:ascii="Arial" w:eastAsia="Arial" w:hAnsi="Arial" w:cs="Arial"/>
          <w:b/>
          <w:sz w:val="24"/>
        </w:rPr>
        <w:t xml:space="preserve"> </w:t>
      </w:r>
    </w:p>
    <w:p w:rsidR="001E27F1" w:rsidRDefault="00193367">
      <w:pPr>
        <w:pStyle w:val="Heading1"/>
        <w:tabs>
          <w:tab w:val="right" w:pos="10801"/>
        </w:tabs>
        <w:ind w:left="0" w:right="0" w:firstLine="0"/>
      </w:pPr>
      <w:r>
        <w:t>2) Approval of Minutes (</w:t>
      </w:r>
      <w:r w:rsidR="00904E4E">
        <w:t>Dec</w:t>
      </w:r>
      <w:r w:rsidR="00CD702A">
        <w:t>ember</w:t>
      </w:r>
      <w:r>
        <w:t xml:space="preserve"> 2016) </w:t>
      </w:r>
      <w:r>
        <w:tab/>
      </w:r>
      <w:r>
        <w:rPr>
          <w:u w:val="single" w:color="000000"/>
        </w:rPr>
        <w:t>ACTION</w:t>
      </w:r>
      <w:r>
        <w:t xml:space="preserve"> </w:t>
      </w:r>
    </w:p>
    <w:p w:rsidR="001E27F1" w:rsidRDefault="00193367">
      <w:pPr>
        <w:spacing w:after="73"/>
        <w:ind w:left="720"/>
      </w:pPr>
      <w:r>
        <w:rPr>
          <w:rFonts w:ascii="Arial" w:eastAsia="Arial" w:hAnsi="Arial" w:cs="Arial"/>
          <w:b/>
          <w:sz w:val="16"/>
        </w:rPr>
        <w:t xml:space="preserve"> </w:t>
      </w:r>
    </w:p>
    <w:p w:rsidR="00A521CA" w:rsidRDefault="00193367" w:rsidP="00055004">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 xml:space="preserve">Please reserve other items of interest to the disability community for the Announcements period at the end of this Agenda. </w:t>
      </w:r>
    </w:p>
    <w:p w:rsidR="00D40B8C" w:rsidRPr="004C281B" w:rsidRDefault="00193367" w:rsidP="004C281B">
      <w:pPr>
        <w:spacing w:after="0"/>
      </w:pPr>
      <w:r>
        <w:rPr>
          <w:rFonts w:ascii="Arial" w:eastAsia="Arial" w:hAnsi="Arial" w:cs="Arial"/>
          <w:b/>
          <w:sz w:val="24"/>
        </w:rPr>
        <w:t xml:space="preserve"> </w:t>
      </w:r>
    </w:p>
    <w:p w:rsidR="00055004" w:rsidRDefault="004C281B" w:rsidP="006C5654">
      <w:pPr>
        <w:numPr>
          <w:ilvl w:val="0"/>
          <w:numId w:val="1"/>
        </w:numPr>
        <w:spacing w:after="0" w:line="241" w:lineRule="auto"/>
        <w:jc w:val="both"/>
        <w:rPr>
          <w:rFonts w:ascii="Arial" w:hAnsi="Arial" w:cs="Arial"/>
          <w:b/>
          <w:sz w:val="24"/>
          <w:szCs w:val="24"/>
        </w:rPr>
      </w:pPr>
      <w:r>
        <w:rPr>
          <w:rFonts w:ascii="Arial" w:hAnsi="Arial" w:cs="Arial"/>
          <w:b/>
          <w:sz w:val="24"/>
          <w:szCs w:val="24"/>
        </w:rPr>
        <w:t>Department of Transportation Quarterly Report</w:t>
      </w:r>
      <w:r w:rsidR="00CD702A">
        <w:rPr>
          <w:rFonts w:ascii="Arial" w:hAnsi="Arial" w:cs="Arial"/>
          <w:b/>
          <w:sz w:val="24"/>
          <w:szCs w:val="24"/>
        </w:rPr>
        <w:tab/>
      </w:r>
      <w:r w:rsidR="00CD702A">
        <w:rPr>
          <w:rFonts w:ascii="Arial" w:hAnsi="Arial" w:cs="Arial"/>
          <w:b/>
          <w:sz w:val="24"/>
          <w:szCs w:val="24"/>
        </w:rPr>
        <w:tab/>
      </w:r>
      <w:r w:rsidR="00CD702A">
        <w:rPr>
          <w:rFonts w:ascii="Arial" w:hAnsi="Arial" w:cs="Arial"/>
          <w:b/>
          <w:sz w:val="24"/>
          <w:szCs w:val="24"/>
        </w:rPr>
        <w:tab/>
        <w:t xml:space="preserve">         </w:t>
      </w:r>
      <w:r>
        <w:rPr>
          <w:rFonts w:ascii="Arial" w:hAnsi="Arial" w:cs="Arial"/>
          <w:b/>
          <w:sz w:val="24"/>
          <w:szCs w:val="24"/>
        </w:rPr>
        <w:t xml:space="preserve">Bill Irving, </w:t>
      </w:r>
      <w:proofErr w:type="spellStart"/>
      <w:r>
        <w:rPr>
          <w:rFonts w:ascii="Arial" w:hAnsi="Arial" w:cs="Arial"/>
          <w:b/>
          <w:sz w:val="24"/>
          <w:szCs w:val="24"/>
        </w:rPr>
        <w:t>SacDOT</w:t>
      </w:r>
      <w:proofErr w:type="spellEnd"/>
    </w:p>
    <w:p w:rsidR="00055004" w:rsidRDefault="00055004" w:rsidP="00055004">
      <w:pPr>
        <w:spacing w:after="0" w:line="241" w:lineRule="auto"/>
        <w:jc w:val="both"/>
        <w:rPr>
          <w:rFonts w:ascii="Arial" w:hAnsi="Arial" w:cs="Arial"/>
          <w:b/>
          <w:sz w:val="24"/>
          <w:szCs w:val="24"/>
        </w:rPr>
      </w:pPr>
    </w:p>
    <w:p w:rsidR="004C281B" w:rsidRDefault="004C281B" w:rsidP="004C281B">
      <w:pPr>
        <w:numPr>
          <w:ilvl w:val="0"/>
          <w:numId w:val="1"/>
        </w:numPr>
        <w:spacing w:after="0" w:line="241" w:lineRule="auto"/>
        <w:jc w:val="both"/>
        <w:rPr>
          <w:rFonts w:ascii="Arial" w:hAnsi="Arial" w:cs="Arial"/>
          <w:b/>
          <w:sz w:val="24"/>
          <w:szCs w:val="24"/>
        </w:rPr>
      </w:pPr>
      <w:r>
        <w:rPr>
          <w:rFonts w:ascii="Arial" w:hAnsi="Arial" w:cs="Arial"/>
          <w:b/>
          <w:sz w:val="24"/>
          <w:szCs w:val="24"/>
        </w:rPr>
        <w:t>Signage Changes in County Administration Center</w:t>
      </w:r>
    </w:p>
    <w:p w:rsidR="004C281B" w:rsidRDefault="004C281B" w:rsidP="004C281B">
      <w:pPr>
        <w:pStyle w:val="ListParagraph"/>
        <w:numPr>
          <w:ilvl w:val="0"/>
          <w:numId w:val="5"/>
        </w:numPr>
        <w:spacing w:after="0" w:line="241" w:lineRule="auto"/>
        <w:jc w:val="both"/>
        <w:rPr>
          <w:rFonts w:ascii="Arial" w:hAnsi="Arial" w:cs="Arial"/>
          <w:b/>
          <w:sz w:val="24"/>
          <w:szCs w:val="24"/>
        </w:rPr>
      </w:pPr>
      <w:r>
        <w:rPr>
          <w:rFonts w:ascii="Arial" w:hAnsi="Arial" w:cs="Arial"/>
          <w:b/>
          <w:sz w:val="24"/>
          <w:szCs w:val="24"/>
        </w:rPr>
        <w:t>All Gender Restrooms</w:t>
      </w:r>
    </w:p>
    <w:p w:rsidR="004C281B" w:rsidRDefault="004C281B" w:rsidP="004C281B">
      <w:pPr>
        <w:pStyle w:val="ListParagraph"/>
        <w:numPr>
          <w:ilvl w:val="0"/>
          <w:numId w:val="5"/>
        </w:numPr>
        <w:spacing w:after="0" w:line="241" w:lineRule="auto"/>
        <w:jc w:val="both"/>
        <w:rPr>
          <w:rFonts w:ascii="Arial" w:hAnsi="Arial" w:cs="Arial"/>
          <w:b/>
          <w:sz w:val="24"/>
          <w:szCs w:val="24"/>
        </w:rPr>
      </w:pPr>
      <w:r>
        <w:rPr>
          <w:rFonts w:ascii="Arial" w:hAnsi="Arial" w:cs="Arial"/>
          <w:b/>
          <w:sz w:val="24"/>
          <w:szCs w:val="24"/>
        </w:rPr>
        <w:t>Elevators</w:t>
      </w:r>
    </w:p>
    <w:p w:rsidR="004C281B" w:rsidRPr="004C281B" w:rsidRDefault="004C281B" w:rsidP="004C281B">
      <w:pPr>
        <w:pStyle w:val="ListParagraph"/>
        <w:spacing w:after="0" w:line="241" w:lineRule="auto"/>
        <w:ind w:left="1080"/>
        <w:jc w:val="both"/>
        <w:rPr>
          <w:rFonts w:ascii="Arial" w:hAnsi="Arial" w:cs="Arial"/>
          <w:b/>
          <w:sz w:val="24"/>
          <w:szCs w:val="24"/>
        </w:rPr>
      </w:pPr>
    </w:p>
    <w:p w:rsidR="00A83483" w:rsidRPr="004C281B" w:rsidRDefault="00FF1127" w:rsidP="004C281B">
      <w:pPr>
        <w:numPr>
          <w:ilvl w:val="0"/>
          <w:numId w:val="1"/>
        </w:numPr>
        <w:spacing w:after="0" w:line="241" w:lineRule="auto"/>
        <w:jc w:val="both"/>
        <w:rPr>
          <w:rFonts w:ascii="Arial" w:hAnsi="Arial" w:cs="Arial"/>
          <w:b/>
          <w:sz w:val="24"/>
          <w:szCs w:val="24"/>
        </w:rPr>
      </w:pPr>
      <w:r w:rsidRPr="004C281B">
        <w:rPr>
          <w:rFonts w:ascii="Arial" w:hAnsi="Arial" w:cs="Arial"/>
          <w:b/>
          <w:sz w:val="24"/>
          <w:szCs w:val="24"/>
        </w:rPr>
        <w:t>Unfinished</w:t>
      </w:r>
      <w:r w:rsidR="004C281B">
        <w:rPr>
          <w:rFonts w:ascii="Arial" w:hAnsi="Arial" w:cs="Arial"/>
          <w:b/>
          <w:sz w:val="24"/>
          <w:szCs w:val="24"/>
        </w:rPr>
        <w:t xml:space="preserve"> and New Business, Announcements</w:t>
      </w:r>
      <w:r w:rsidR="00193367" w:rsidRPr="004C281B">
        <w:rPr>
          <w:rFonts w:ascii="Arial" w:hAnsi="Arial" w:cs="Arial"/>
          <w:b/>
          <w:sz w:val="24"/>
          <w:szCs w:val="24"/>
        </w:rPr>
        <w:tab/>
        <w:t xml:space="preserve"> </w:t>
      </w:r>
    </w:p>
    <w:p w:rsidR="00CD702A" w:rsidRPr="00CD702A" w:rsidRDefault="0061703F" w:rsidP="00CD702A">
      <w:pPr>
        <w:pStyle w:val="ListParagraph"/>
        <w:numPr>
          <w:ilvl w:val="0"/>
          <w:numId w:val="3"/>
        </w:numPr>
        <w:spacing w:after="0" w:line="241" w:lineRule="auto"/>
        <w:jc w:val="both"/>
        <w:rPr>
          <w:rFonts w:ascii="Arial" w:hAnsi="Arial" w:cs="Arial"/>
          <w:b/>
          <w:sz w:val="24"/>
          <w:szCs w:val="24"/>
        </w:rPr>
      </w:pPr>
      <w:r>
        <w:rPr>
          <w:rFonts w:ascii="Arial" w:hAnsi="Arial" w:cs="Arial"/>
          <w:b/>
          <w:sz w:val="24"/>
          <w:szCs w:val="24"/>
        </w:rPr>
        <w:t xml:space="preserve">Update – Countywide </w:t>
      </w:r>
      <w:r w:rsidR="00CD702A">
        <w:rPr>
          <w:rFonts w:ascii="Arial" w:hAnsi="Arial" w:cs="Arial"/>
          <w:b/>
          <w:sz w:val="24"/>
          <w:szCs w:val="24"/>
        </w:rPr>
        <w:t>ADA Self Evaluation and Transition Plan Draft RFQ</w:t>
      </w:r>
    </w:p>
    <w:p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rsidR="003A7D3E" w:rsidRPr="004C281B" w:rsidRDefault="00FF1127" w:rsidP="00D40B8C">
      <w:pPr>
        <w:numPr>
          <w:ilvl w:val="0"/>
          <w:numId w:val="1"/>
        </w:numPr>
        <w:spacing w:after="0" w:line="240" w:lineRule="auto"/>
        <w:jc w:val="both"/>
      </w:pPr>
      <w:r w:rsidRPr="0045222E">
        <w:rPr>
          <w:rFonts w:ascii="Arial" w:eastAsia="Arial" w:hAnsi="Arial" w:cs="Arial"/>
          <w:b/>
          <w:sz w:val="24"/>
        </w:rPr>
        <w:t xml:space="preserve">Proposed Topics for </w:t>
      </w:r>
      <w:r w:rsidR="004C281B">
        <w:rPr>
          <w:rFonts w:ascii="Arial" w:eastAsia="Arial" w:hAnsi="Arial" w:cs="Arial"/>
          <w:b/>
          <w:sz w:val="24"/>
        </w:rPr>
        <w:t>March</w:t>
      </w:r>
      <w:r w:rsidRPr="0045222E">
        <w:rPr>
          <w:rFonts w:ascii="Arial" w:eastAsia="Arial" w:hAnsi="Arial" w:cs="Arial"/>
          <w:b/>
          <w:sz w:val="24"/>
        </w:rPr>
        <w:t>, 201</w:t>
      </w:r>
      <w:r w:rsidR="00CD702A">
        <w:rPr>
          <w:rFonts w:ascii="Arial" w:eastAsia="Arial" w:hAnsi="Arial" w:cs="Arial"/>
          <w:b/>
          <w:sz w:val="24"/>
        </w:rPr>
        <w:t>7</w:t>
      </w:r>
      <w:r w:rsidRPr="0045222E">
        <w:rPr>
          <w:rFonts w:ascii="Arial" w:eastAsia="Arial" w:hAnsi="Arial" w:cs="Arial"/>
          <w:b/>
          <w:sz w:val="24"/>
        </w:rPr>
        <w:t xml:space="preserve"> Agenda</w:t>
      </w:r>
      <w:r w:rsidR="00CC471C" w:rsidRPr="0045222E">
        <w:rPr>
          <w:rFonts w:ascii="Arial" w:eastAsia="Arial" w:hAnsi="Arial" w:cs="Arial"/>
          <w:b/>
          <w:sz w:val="24"/>
        </w:rPr>
        <w:t xml:space="preserve"> </w:t>
      </w:r>
    </w:p>
    <w:p w:rsidR="004C281B" w:rsidRPr="00CD702A" w:rsidRDefault="004C281B" w:rsidP="004C281B">
      <w:pPr>
        <w:pStyle w:val="ListParagraph"/>
        <w:numPr>
          <w:ilvl w:val="0"/>
          <w:numId w:val="3"/>
        </w:numPr>
        <w:spacing w:after="0" w:line="240" w:lineRule="auto"/>
        <w:jc w:val="both"/>
      </w:pPr>
      <w:r w:rsidRPr="004C281B">
        <w:rPr>
          <w:rFonts w:ascii="Arial" w:eastAsia="Arial" w:hAnsi="Arial" w:cs="Arial"/>
          <w:b/>
          <w:sz w:val="24"/>
        </w:rPr>
        <w:t>Community Development Zoning Code Updates</w:t>
      </w:r>
      <w:r w:rsidR="00904E4E">
        <w:rPr>
          <w:rFonts w:ascii="Arial" w:eastAsia="Arial" w:hAnsi="Arial" w:cs="Arial"/>
          <w:b/>
          <w:sz w:val="24"/>
        </w:rPr>
        <w:t xml:space="preserve"> </w:t>
      </w:r>
      <w:r w:rsidR="00B42E21">
        <w:rPr>
          <w:rFonts w:ascii="Arial" w:eastAsia="Arial" w:hAnsi="Arial" w:cs="Arial"/>
          <w:b/>
          <w:sz w:val="24"/>
        </w:rPr>
        <w:t>– Chris Pahule, Principal Planner</w:t>
      </w:r>
      <w:bookmarkStart w:id="0" w:name="_GoBack"/>
      <w:bookmarkEnd w:id="0"/>
    </w:p>
    <w:p w:rsidR="00CD702A" w:rsidRPr="00D40B8C" w:rsidRDefault="00CD702A" w:rsidP="00CD702A">
      <w:pPr>
        <w:spacing w:after="0" w:line="240" w:lineRule="auto"/>
        <w:jc w:val="both"/>
      </w:pPr>
    </w:p>
    <w:p w:rsidR="00A83483" w:rsidRPr="00A83483" w:rsidRDefault="00A83483" w:rsidP="00D15BDB">
      <w:pPr>
        <w:numPr>
          <w:ilvl w:val="0"/>
          <w:numId w:val="1"/>
        </w:numPr>
        <w:spacing w:after="240" w:line="240" w:lineRule="auto"/>
        <w:jc w:val="both"/>
      </w:pPr>
      <w:r w:rsidRPr="0045222E">
        <w:rPr>
          <w:rFonts w:ascii="Arial" w:eastAsia="Arial" w:hAnsi="Arial" w:cs="Arial"/>
          <w:b/>
          <w:sz w:val="24"/>
        </w:rPr>
        <w:t>Adjournment</w:t>
      </w:r>
    </w:p>
    <w:p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The meeting facilities are accessible to persons with disabilities.  Requests for interpreting services, assistive listening devices, or other considerations should be made through the County Disability Compliance Office at (916) 874-7642 or 874</w:t>
      </w:r>
      <w:r w:rsidR="00A83483">
        <w:rPr>
          <w:rFonts w:ascii="Arial" w:eastAsia="Arial" w:hAnsi="Arial" w:cs="Arial"/>
          <w:sz w:val="24"/>
          <w:szCs w:val="24"/>
        </w:rPr>
        <w:t>-</w:t>
      </w:r>
      <w:r w:rsidR="00193367" w:rsidRPr="00A83483">
        <w:rPr>
          <w:rFonts w:ascii="Arial" w:eastAsia="Arial" w:hAnsi="Arial" w:cs="Arial"/>
          <w:sz w:val="24"/>
          <w:szCs w:val="24"/>
        </w:rPr>
        <w:t>7647 (TTY</w:t>
      </w:r>
      <w:r w:rsidR="00A83483">
        <w:rPr>
          <w:rFonts w:ascii="Arial" w:eastAsia="Arial" w:hAnsi="Arial" w:cs="Arial"/>
          <w:sz w:val="24"/>
          <w:szCs w:val="24"/>
        </w:rPr>
        <w:t>/TDD</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193367"/>
    <w:rsid w:val="001E27F1"/>
    <w:rsid w:val="002674D4"/>
    <w:rsid w:val="003A7D3E"/>
    <w:rsid w:val="0045222E"/>
    <w:rsid w:val="004C281B"/>
    <w:rsid w:val="0061703F"/>
    <w:rsid w:val="00722696"/>
    <w:rsid w:val="00873899"/>
    <w:rsid w:val="00877F8A"/>
    <w:rsid w:val="00904E4E"/>
    <w:rsid w:val="00A521CA"/>
    <w:rsid w:val="00A83483"/>
    <w:rsid w:val="00B42E21"/>
    <w:rsid w:val="00B7202F"/>
    <w:rsid w:val="00C4522A"/>
    <w:rsid w:val="00CB097A"/>
    <w:rsid w:val="00CC471C"/>
    <w:rsid w:val="00CD702A"/>
    <w:rsid w:val="00D40B8C"/>
    <w:rsid w:val="00DE0FDE"/>
    <w:rsid w:val="00E20D4E"/>
    <w:rsid w:val="00F34861"/>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E74FF-CFEA-4A7A-9BE3-7DC2FA60BB59}"/>
</file>

<file path=customXml/itemProps2.xml><?xml version="1.0" encoding="utf-8"?>
<ds:datastoreItem xmlns:ds="http://schemas.openxmlformats.org/officeDocument/2006/customXml" ds:itemID="{45F2F3E0-56B3-4309-8A6A-AB83C8C29025}"/>
</file>

<file path=customXml/itemProps3.xml><?xml version="1.0" encoding="utf-8"?>
<ds:datastoreItem xmlns:ds="http://schemas.openxmlformats.org/officeDocument/2006/customXml" ds:itemID="{FB3FC0A2-AF8E-4B43-9288-9BFEA1F9FE4C}"/>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2</cp:revision>
  <cp:lastPrinted>2016-10-14T18:39:00Z</cp:lastPrinted>
  <dcterms:created xsi:type="dcterms:W3CDTF">2017-02-17T19:09:00Z</dcterms:created>
  <dcterms:modified xsi:type="dcterms:W3CDTF">2017-02-17T19:09:00Z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